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7AC" w:rsidRPr="008417AC" w:rsidRDefault="008417AC" w:rsidP="008417AC">
      <w:pPr>
        <w:pStyle w:val="Titolo2"/>
        <w:rPr>
          <w:i w:val="0"/>
          <w:color w:val="000000"/>
        </w:rPr>
      </w:pPr>
      <w:r>
        <w:rPr>
          <w:i w:val="0"/>
          <w:color w:val="000000"/>
        </w:rPr>
        <w:t>Attività 2.1</w:t>
      </w:r>
      <w:r w:rsidRPr="008417AC">
        <w:rPr>
          <w:i w:val="0"/>
          <w:color w:val="000000"/>
        </w:rPr>
        <w:t>.2</w:t>
      </w:r>
    </w:p>
    <w:p w:rsidR="008417AC" w:rsidRPr="008417AC" w:rsidRDefault="008417AC" w:rsidP="008417AC">
      <w:pPr>
        <w:pStyle w:val="Titolo2"/>
        <w:rPr>
          <w:i w:val="0"/>
          <w:color w:val="000000"/>
        </w:rPr>
      </w:pPr>
      <w:r w:rsidRPr="008417AC">
        <w:rPr>
          <w:color w:val="000000"/>
        </w:rPr>
        <w:t xml:space="preserve">§ SCHEDA DI LAVORO </w:t>
      </w:r>
    </w:p>
    <w:p w:rsidR="008417AC" w:rsidRPr="008417AC" w:rsidRDefault="008417AC" w:rsidP="008417AC">
      <w:pPr>
        <w:jc w:val="both"/>
        <w:rPr>
          <w:rFonts w:ascii="Arial" w:hAnsi="Arial" w:cs="Arial"/>
          <w:caps w:val="0"/>
          <w:color w:val="000000"/>
        </w:rPr>
      </w:pPr>
      <w:r w:rsidRPr="008417AC">
        <w:rPr>
          <w:rFonts w:ascii="Arial" w:hAnsi="Arial" w:cs="Arial"/>
          <w:caps w:val="0"/>
          <w:color w:val="000000"/>
        </w:rPr>
        <w:t xml:space="preserve">Per definire un apprendimento competente sono fondamentali i concetti di </w:t>
      </w:r>
      <w:r w:rsidRPr="008417AC">
        <w:rPr>
          <w:rFonts w:ascii="Arial" w:hAnsi="Arial" w:cs="Arial"/>
          <w:i/>
          <w:iCs/>
          <w:caps w:val="0"/>
          <w:color w:val="000000"/>
        </w:rPr>
        <w:t>mobilizzazione</w:t>
      </w:r>
      <w:r w:rsidRPr="008417AC">
        <w:rPr>
          <w:rFonts w:ascii="Arial" w:hAnsi="Arial" w:cs="Arial"/>
          <w:caps w:val="0"/>
          <w:color w:val="000000"/>
        </w:rPr>
        <w:t xml:space="preserve">, di </w:t>
      </w:r>
      <w:r w:rsidRPr="008417AC">
        <w:rPr>
          <w:rFonts w:ascii="Arial" w:hAnsi="Arial" w:cs="Arial"/>
          <w:i/>
          <w:iCs/>
          <w:caps w:val="0"/>
          <w:color w:val="000000"/>
        </w:rPr>
        <w:t xml:space="preserve">risorsa </w:t>
      </w:r>
      <w:r w:rsidRPr="008417AC">
        <w:rPr>
          <w:rFonts w:ascii="Arial" w:hAnsi="Arial" w:cs="Arial"/>
          <w:caps w:val="0"/>
          <w:color w:val="000000"/>
        </w:rPr>
        <w:t>e di</w:t>
      </w:r>
      <w:r w:rsidRPr="008417AC">
        <w:rPr>
          <w:rFonts w:ascii="Arial" w:hAnsi="Arial" w:cs="Arial"/>
          <w:i/>
          <w:iCs/>
          <w:caps w:val="0"/>
          <w:color w:val="000000"/>
        </w:rPr>
        <w:t xml:space="preserve"> famiglia di situazioni</w:t>
      </w:r>
      <w:r w:rsidRPr="008417AC">
        <w:rPr>
          <w:rFonts w:ascii="Arial" w:hAnsi="Arial" w:cs="Arial"/>
          <w:caps w:val="0"/>
          <w:color w:val="000000"/>
        </w:rPr>
        <w:t xml:space="preserve">. Con l’aiuto della tabella prova  a tradurli concretamente,  attraverso degli esempi.   </w:t>
      </w:r>
    </w:p>
    <w:p w:rsidR="008417AC" w:rsidRPr="008417AC" w:rsidRDefault="008417AC" w:rsidP="008417AC">
      <w:pPr>
        <w:jc w:val="both"/>
        <w:rPr>
          <w:rFonts w:ascii="Arial" w:hAnsi="Arial" w:cs="Arial"/>
          <w:caps w:val="0"/>
          <w:color w:val="000000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22"/>
        <w:gridCol w:w="3322"/>
        <w:gridCol w:w="3323"/>
      </w:tblGrid>
      <w:tr w:rsidR="008417AC" w:rsidRPr="008417AC" w:rsidTr="008417AC">
        <w:trPr>
          <w:trHeight w:val="1351"/>
        </w:trPr>
        <w:tc>
          <w:tcPr>
            <w:tcW w:w="3322" w:type="dxa"/>
          </w:tcPr>
          <w:p w:rsidR="008417AC" w:rsidRPr="008417AC" w:rsidRDefault="008417AC" w:rsidP="008417AC">
            <w:pPr>
              <w:pStyle w:val="Titolo4"/>
              <w:jc w:val="center"/>
              <w:rPr>
                <w:rFonts w:ascii="Arial" w:hAnsi="Arial" w:cs="Arial"/>
                <w:color w:val="000000"/>
              </w:rPr>
            </w:pPr>
            <w:r w:rsidRPr="008417AC">
              <w:rPr>
                <w:rFonts w:ascii="Arial" w:hAnsi="Arial" w:cs="Arial"/>
                <w:color w:val="000000"/>
              </w:rPr>
              <w:t>Un apprendimento competente:</w:t>
            </w:r>
          </w:p>
          <w:p w:rsidR="008417AC" w:rsidRPr="008417AC" w:rsidRDefault="008417AC" w:rsidP="008417AC">
            <w:pPr>
              <w:jc w:val="center"/>
              <w:rPr>
                <w:rFonts w:ascii="Arial" w:hAnsi="Arial" w:cs="Arial"/>
                <w:color w:val="000000"/>
              </w:rPr>
            </w:pPr>
            <w:r w:rsidRPr="008417AC">
              <w:rPr>
                <w:rFonts w:ascii="Arial" w:hAnsi="Arial" w:cs="Arial"/>
                <w:b/>
                <w:bCs w:val="0"/>
                <w:caps w:val="0"/>
                <w:color w:val="000000"/>
              </w:rPr>
              <w:t>ciò che dice la teoria</w:t>
            </w:r>
          </w:p>
          <w:p w:rsidR="008417AC" w:rsidRPr="008417AC" w:rsidRDefault="008417AC" w:rsidP="008417AC">
            <w:pPr>
              <w:pStyle w:val="Titolo4"/>
              <w:rPr>
                <w:rFonts w:ascii="Arial" w:hAnsi="Arial" w:cs="Arial"/>
                <w:color w:val="000000"/>
              </w:rPr>
            </w:pPr>
          </w:p>
        </w:tc>
        <w:tc>
          <w:tcPr>
            <w:tcW w:w="3322" w:type="dxa"/>
          </w:tcPr>
          <w:p w:rsidR="008417AC" w:rsidRPr="008417AC" w:rsidRDefault="008417AC" w:rsidP="008417AC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8417A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        </w:t>
            </w:r>
          </w:p>
          <w:p w:rsidR="008417AC" w:rsidRPr="008417AC" w:rsidRDefault="008417AC" w:rsidP="008417AC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8417A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    </w:t>
            </w:r>
          </w:p>
          <w:p w:rsidR="008417AC" w:rsidRPr="008417AC" w:rsidRDefault="008417AC" w:rsidP="008417AC">
            <w:pPr>
              <w:pStyle w:val="Titolo6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417AC">
              <w:rPr>
                <w:rFonts w:ascii="Arial" w:hAnsi="Arial" w:cs="Arial"/>
                <w:color w:val="000000"/>
                <w:sz w:val="28"/>
                <w:szCs w:val="28"/>
              </w:rPr>
              <w:t>Che cosa significa?</w:t>
            </w:r>
          </w:p>
        </w:tc>
        <w:tc>
          <w:tcPr>
            <w:tcW w:w="3323" w:type="dxa"/>
          </w:tcPr>
          <w:p w:rsidR="008417AC" w:rsidRPr="008417AC" w:rsidRDefault="008417AC" w:rsidP="008417AC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8417AC" w:rsidRPr="008417AC" w:rsidRDefault="008417AC" w:rsidP="008417AC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8417AC" w:rsidRPr="008417AC" w:rsidRDefault="008417AC" w:rsidP="008417AC">
            <w:pPr>
              <w:pStyle w:val="Titolo6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417AC">
              <w:rPr>
                <w:rFonts w:ascii="Arial" w:hAnsi="Arial" w:cs="Arial"/>
                <w:color w:val="000000"/>
                <w:sz w:val="28"/>
                <w:szCs w:val="28"/>
              </w:rPr>
              <w:t>Sai fare un esempio?</w:t>
            </w:r>
          </w:p>
        </w:tc>
      </w:tr>
      <w:tr w:rsidR="008417AC" w:rsidRPr="008417AC" w:rsidTr="008417AC">
        <w:trPr>
          <w:trHeight w:val="2747"/>
        </w:trPr>
        <w:tc>
          <w:tcPr>
            <w:tcW w:w="3322" w:type="dxa"/>
          </w:tcPr>
          <w:p w:rsidR="008417AC" w:rsidRPr="008417AC" w:rsidRDefault="008417AC" w:rsidP="008417AC">
            <w:pPr>
              <w:pStyle w:val="Pidipagina"/>
              <w:tabs>
                <w:tab w:val="clear" w:pos="4819"/>
                <w:tab w:val="clear" w:pos="9638"/>
              </w:tabs>
              <w:rPr>
                <w:rFonts w:ascii="Arial" w:hAnsi="Arial" w:cs="Arial"/>
                <w:caps w:val="0"/>
                <w:color w:val="000000"/>
              </w:rPr>
            </w:pPr>
          </w:p>
          <w:p w:rsidR="008417AC" w:rsidRPr="008417AC" w:rsidRDefault="008417AC" w:rsidP="008417AC">
            <w:pPr>
              <w:pStyle w:val="Titolo6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smartTag w:uri="urn:schemas-microsoft-com:office:smarttags" w:element="PersonName">
              <w:smartTagPr>
                <w:attr w:name="ProductID" w:val="LA COMPETENZA RICHIEDE"/>
              </w:smartTagPr>
              <w:r w:rsidRPr="008417AC">
                <w:rPr>
                  <w:rFonts w:ascii="Arial" w:hAnsi="Arial" w:cs="Arial"/>
                  <w:b w:val="0"/>
                  <w:bCs/>
                  <w:i/>
                  <w:iCs/>
                  <w:color w:val="000000"/>
                  <w:sz w:val="28"/>
                  <w:szCs w:val="28"/>
                </w:rPr>
                <w:t>La competenza richiede</w:t>
              </w:r>
            </w:smartTag>
            <w:r w:rsidRPr="008417AC">
              <w:rPr>
                <w:rFonts w:ascii="Arial" w:hAnsi="Arial" w:cs="Arial"/>
                <w:b w:val="0"/>
                <w:bCs/>
                <w:i/>
                <w:iCs/>
                <w:color w:val="000000"/>
                <w:sz w:val="28"/>
                <w:szCs w:val="28"/>
              </w:rPr>
              <w:t xml:space="preserve"> l’attivazione di un insieme di</w:t>
            </w:r>
            <w:r w:rsidRPr="008417AC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8417AC" w:rsidRPr="008417AC" w:rsidRDefault="008417AC" w:rsidP="008417AC">
            <w:pPr>
              <w:pStyle w:val="Titolo6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417AC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risorse</w:t>
            </w:r>
            <w:r w:rsidRPr="008417AC">
              <w:rPr>
                <w:rFonts w:ascii="Arial" w:hAnsi="Arial" w:cs="Arial"/>
                <w:color w:val="000000"/>
                <w:sz w:val="28"/>
                <w:szCs w:val="28"/>
              </w:rPr>
              <w:t xml:space="preserve"> …</w:t>
            </w:r>
          </w:p>
          <w:p w:rsidR="008417AC" w:rsidRPr="008417AC" w:rsidRDefault="008417AC" w:rsidP="008417AC">
            <w:pPr>
              <w:pStyle w:val="Pidipagina"/>
              <w:tabs>
                <w:tab w:val="clear" w:pos="4819"/>
                <w:tab w:val="clear" w:pos="9638"/>
              </w:tabs>
              <w:rPr>
                <w:rFonts w:ascii="Arial" w:hAnsi="Arial" w:cs="Arial"/>
                <w:caps w:val="0"/>
                <w:color w:val="000000"/>
              </w:rPr>
            </w:pPr>
          </w:p>
          <w:p w:rsidR="008417AC" w:rsidRPr="008417AC" w:rsidRDefault="008417AC" w:rsidP="008417AC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3322" w:type="dxa"/>
          </w:tcPr>
          <w:p w:rsidR="008417AC" w:rsidRDefault="008417AC" w:rsidP="008417AC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435056487"/>
              <w:placeholder>
                <w:docPart w:val="DefaultPlaceholder_1082065158"/>
              </w:placeholder>
              <w:showingPlcHdr/>
            </w:sdtPr>
            <w:sdtContent>
              <w:p w:rsidR="0043341C" w:rsidRPr="008417AC" w:rsidRDefault="0043341C" w:rsidP="008417AC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  <w:tc>
          <w:tcPr>
            <w:tcW w:w="3323" w:type="dxa"/>
          </w:tcPr>
          <w:p w:rsidR="008417AC" w:rsidRDefault="008417AC" w:rsidP="008417AC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326819813"/>
              <w:placeholder>
                <w:docPart w:val="DefaultPlaceholder_1082065158"/>
              </w:placeholder>
              <w:showingPlcHdr/>
            </w:sdtPr>
            <w:sdtContent>
              <w:p w:rsidR="0043341C" w:rsidRPr="008417AC" w:rsidRDefault="0043341C" w:rsidP="008417AC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8417AC" w:rsidRPr="008417AC" w:rsidTr="008417AC">
        <w:trPr>
          <w:trHeight w:val="1996"/>
        </w:trPr>
        <w:tc>
          <w:tcPr>
            <w:tcW w:w="3322" w:type="dxa"/>
          </w:tcPr>
          <w:p w:rsidR="008417AC" w:rsidRPr="008417AC" w:rsidRDefault="008417AC" w:rsidP="008417AC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8417AC">
              <w:rPr>
                <w:rFonts w:ascii="Arial" w:hAnsi="Arial" w:cs="Arial"/>
                <w:caps w:val="0"/>
                <w:color w:val="000000"/>
              </w:rPr>
              <w:t>……</w:t>
            </w:r>
          </w:p>
          <w:p w:rsidR="008417AC" w:rsidRPr="008417AC" w:rsidRDefault="008417AC" w:rsidP="008417AC">
            <w:pPr>
              <w:pStyle w:val="Titolo6"/>
              <w:rPr>
                <w:rFonts w:ascii="Arial" w:hAnsi="Arial" w:cs="Arial"/>
                <w:b w:val="0"/>
                <w:bCs/>
                <w:i/>
                <w:iCs/>
                <w:color w:val="000000"/>
                <w:sz w:val="28"/>
                <w:szCs w:val="28"/>
              </w:rPr>
            </w:pPr>
            <w:r w:rsidRPr="008417AC">
              <w:rPr>
                <w:rFonts w:ascii="Arial" w:hAnsi="Arial" w:cs="Arial"/>
                <w:b w:val="0"/>
                <w:bCs/>
                <w:i/>
                <w:iCs/>
                <w:color w:val="000000"/>
                <w:sz w:val="28"/>
                <w:szCs w:val="28"/>
              </w:rPr>
              <w:t xml:space="preserve">che devono essere </w:t>
            </w:r>
          </w:p>
          <w:p w:rsidR="008417AC" w:rsidRPr="008417AC" w:rsidRDefault="008417AC" w:rsidP="008417AC">
            <w:pPr>
              <w:jc w:val="center"/>
              <w:rPr>
                <w:rFonts w:ascii="Arial" w:hAnsi="Arial" w:cs="Arial"/>
                <w:b/>
                <w:bCs w:val="0"/>
                <w:i/>
                <w:iCs/>
                <w:caps w:val="0"/>
                <w:color w:val="000000"/>
              </w:rPr>
            </w:pPr>
            <w:r w:rsidRPr="008417AC">
              <w:rPr>
                <w:rFonts w:ascii="Arial" w:hAnsi="Arial" w:cs="Arial"/>
                <w:b/>
                <w:bCs w:val="0"/>
                <w:i/>
                <w:iCs/>
                <w:caps w:val="0"/>
                <w:color w:val="000000"/>
              </w:rPr>
              <w:t>mobilizzate…</w:t>
            </w:r>
          </w:p>
          <w:p w:rsidR="008417AC" w:rsidRPr="008417AC" w:rsidRDefault="008417AC" w:rsidP="008417AC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8417AC" w:rsidRPr="008417AC" w:rsidRDefault="008417AC" w:rsidP="008417AC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3322" w:type="dxa"/>
          </w:tcPr>
          <w:p w:rsidR="008417AC" w:rsidRDefault="008417AC" w:rsidP="008417AC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1489232845"/>
              <w:placeholder>
                <w:docPart w:val="DefaultPlaceholder_1082065158"/>
              </w:placeholder>
              <w:showingPlcHdr/>
            </w:sdtPr>
            <w:sdtContent>
              <w:p w:rsidR="0043341C" w:rsidRPr="008417AC" w:rsidRDefault="0043341C" w:rsidP="008417AC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  <w:tc>
          <w:tcPr>
            <w:tcW w:w="3323" w:type="dxa"/>
          </w:tcPr>
          <w:p w:rsidR="008417AC" w:rsidRDefault="008417AC" w:rsidP="008417AC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1587724734"/>
              <w:placeholder>
                <w:docPart w:val="DefaultPlaceholder_1082065158"/>
              </w:placeholder>
              <w:showingPlcHdr/>
            </w:sdtPr>
            <w:sdtContent>
              <w:p w:rsidR="0043341C" w:rsidRPr="008417AC" w:rsidRDefault="0043341C" w:rsidP="008417AC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8417AC" w:rsidRPr="008417AC" w:rsidTr="008417AC">
        <w:trPr>
          <w:trHeight w:val="3242"/>
        </w:trPr>
        <w:tc>
          <w:tcPr>
            <w:tcW w:w="3322" w:type="dxa"/>
          </w:tcPr>
          <w:p w:rsidR="008417AC" w:rsidRPr="008417AC" w:rsidRDefault="008417AC" w:rsidP="008417AC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</w:p>
          <w:p w:rsidR="008417AC" w:rsidRPr="008417AC" w:rsidRDefault="0043341C" w:rsidP="008417AC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>
              <w:rPr>
                <w:rFonts w:ascii="Arial" w:hAnsi="Arial" w:cs="Arial"/>
                <w:i/>
                <w:iCs/>
                <w:caps w:val="0"/>
                <w:color w:val="000000"/>
              </w:rPr>
              <w:t>…</w:t>
            </w:r>
            <w:r w:rsidR="008417AC" w:rsidRPr="008417AC">
              <w:rPr>
                <w:rFonts w:ascii="Arial" w:hAnsi="Arial" w:cs="Arial"/>
                <w:i/>
                <w:iCs/>
                <w:caps w:val="0"/>
                <w:color w:val="000000"/>
              </w:rPr>
              <w:t>per diventare autonomi nell’affrontare</w:t>
            </w:r>
            <w:r w:rsidR="008417AC" w:rsidRPr="008417AC">
              <w:rPr>
                <w:rFonts w:ascii="Arial" w:hAnsi="Arial" w:cs="Arial"/>
                <w:caps w:val="0"/>
                <w:color w:val="000000"/>
              </w:rPr>
              <w:t xml:space="preserve"> </w:t>
            </w:r>
          </w:p>
          <w:p w:rsidR="008417AC" w:rsidRPr="008417AC" w:rsidRDefault="008417AC" w:rsidP="008417AC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8417AC">
              <w:rPr>
                <w:rFonts w:ascii="Arial" w:hAnsi="Arial" w:cs="Arial"/>
                <w:b/>
                <w:bCs w:val="0"/>
                <w:i/>
                <w:iCs/>
                <w:caps w:val="0"/>
                <w:color w:val="000000"/>
              </w:rPr>
              <w:t>famiglie di situazioni</w:t>
            </w:r>
            <w:r w:rsidRPr="008417AC">
              <w:rPr>
                <w:rFonts w:ascii="Arial" w:hAnsi="Arial" w:cs="Arial"/>
                <w:caps w:val="0"/>
                <w:color w:val="000000"/>
              </w:rPr>
              <w:t xml:space="preserve"> </w:t>
            </w:r>
          </w:p>
          <w:p w:rsidR="008417AC" w:rsidRPr="008417AC" w:rsidRDefault="008417AC" w:rsidP="008417AC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</w:p>
          <w:p w:rsidR="008417AC" w:rsidRPr="008417AC" w:rsidRDefault="008417AC" w:rsidP="008417AC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</w:p>
          <w:p w:rsidR="008417AC" w:rsidRPr="008417AC" w:rsidRDefault="008417AC" w:rsidP="008417AC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3322" w:type="dxa"/>
          </w:tcPr>
          <w:p w:rsidR="008417AC" w:rsidRDefault="008417AC" w:rsidP="008417AC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562638873"/>
              <w:placeholder>
                <w:docPart w:val="DefaultPlaceholder_1082065158"/>
              </w:placeholder>
              <w:showingPlcHdr/>
            </w:sdtPr>
            <w:sdtContent>
              <w:p w:rsidR="0043341C" w:rsidRPr="008417AC" w:rsidRDefault="0043341C" w:rsidP="008417AC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  <w:tc>
          <w:tcPr>
            <w:tcW w:w="3323" w:type="dxa"/>
          </w:tcPr>
          <w:p w:rsidR="008417AC" w:rsidRDefault="008417AC" w:rsidP="008417AC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1122496371"/>
              <w:placeholder>
                <w:docPart w:val="DefaultPlaceholder_1082065158"/>
              </w:placeholder>
              <w:showingPlcHdr/>
            </w:sdtPr>
            <w:sdtContent>
              <w:bookmarkStart w:id="0" w:name="_GoBack" w:displacedByCustomXml="prev"/>
              <w:p w:rsidR="0043341C" w:rsidRPr="008417AC" w:rsidRDefault="0043341C" w:rsidP="008417AC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  <w:bookmarkEnd w:id="0" w:displacedByCustomXml="next"/>
            </w:sdtContent>
          </w:sdt>
        </w:tc>
      </w:tr>
    </w:tbl>
    <w:p w:rsidR="008417AC" w:rsidRPr="008417AC" w:rsidRDefault="008417AC" w:rsidP="008417AC">
      <w:pPr>
        <w:jc w:val="both"/>
        <w:rPr>
          <w:rFonts w:ascii="Arial" w:hAnsi="Arial" w:cs="Arial"/>
          <w:caps w:val="0"/>
          <w:color w:val="000000"/>
        </w:rPr>
      </w:pPr>
    </w:p>
    <w:p w:rsidR="008417AC" w:rsidRPr="008417AC" w:rsidRDefault="008417AC" w:rsidP="008417AC">
      <w:pPr>
        <w:rPr>
          <w:rFonts w:ascii="Arial" w:hAnsi="Arial" w:cs="Arial"/>
          <w:color w:val="000000"/>
        </w:rPr>
      </w:pPr>
    </w:p>
    <w:p w:rsidR="00607640" w:rsidRPr="008417AC" w:rsidRDefault="00607640">
      <w:pPr>
        <w:rPr>
          <w:rFonts w:ascii="Arial" w:hAnsi="Arial" w:cs="Arial"/>
          <w:color w:val="000000"/>
        </w:rPr>
      </w:pPr>
    </w:p>
    <w:sectPr w:rsidR="00607640" w:rsidRPr="008417AC" w:rsidSect="0043341C">
      <w:headerReference w:type="default" r:id="rId6"/>
      <w:footerReference w:type="default" r:id="rId7"/>
      <w:pgSz w:w="11906" w:h="16838"/>
      <w:pgMar w:top="1417" w:right="1134" w:bottom="1134" w:left="1134" w:header="283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AB7" w:rsidRDefault="00E22AB7" w:rsidP="0043341C">
      <w:r>
        <w:separator/>
      </w:r>
    </w:p>
  </w:endnote>
  <w:endnote w:type="continuationSeparator" w:id="0">
    <w:p w:rsidR="00E22AB7" w:rsidRDefault="00E22AB7" w:rsidP="0043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1C" w:rsidRDefault="0043341C" w:rsidP="0043341C">
    <w:pPr>
      <w:pStyle w:val="Pidipagina"/>
      <w:jc w:val="center"/>
    </w:pPr>
    <w:r>
      <w:rPr>
        <w:noProof/>
      </w:rPr>
      <w:drawing>
        <wp:inline distT="0" distB="0" distL="0" distR="0">
          <wp:extent cx="1821180" cy="673100"/>
          <wp:effectExtent l="0" t="0" r="7620" b="0"/>
          <wp:docPr id="1" name="Immagine 1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118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AB7" w:rsidRDefault="00E22AB7" w:rsidP="0043341C">
      <w:r>
        <w:separator/>
      </w:r>
    </w:p>
  </w:footnote>
  <w:footnote w:type="continuationSeparator" w:id="0">
    <w:p w:rsidR="00E22AB7" w:rsidRDefault="00E22AB7" w:rsidP="004334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721118"/>
      <w:docPartObj>
        <w:docPartGallery w:val="Page Numbers (Top of Page)"/>
        <w:docPartUnique/>
      </w:docPartObj>
    </w:sdtPr>
    <w:sdtContent>
      <w:p w:rsidR="0043341C" w:rsidRDefault="00A12515">
        <w:pPr>
          <w:pStyle w:val="Intestazione"/>
          <w:jc w:val="right"/>
        </w:pPr>
        <w:r>
          <w:fldChar w:fldCharType="begin"/>
        </w:r>
        <w:r w:rsidR="0043341C">
          <w:instrText>PAGE   \* MERGEFORMAT</w:instrText>
        </w:r>
        <w:r>
          <w:fldChar w:fldCharType="separate"/>
        </w:r>
        <w:r w:rsidR="00D712D0">
          <w:rPr>
            <w:noProof/>
          </w:rPr>
          <w:t>1</w:t>
        </w:r>
        <w:r>
          <w:fldChar w:fldCharType="end"/>
        </w:r>
      </w:p>
    </w:sdtContent>
  </w:sdt>
  <w:p w:rsidR="0043341C" w:rsidRDefault="0043341C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ocumentProtection w:edit="forms" w:enforcement="1" w:cryptProviderType="rsaFull" w:cryptAlgorithmClass="hash" w:cryptAlgorithmType="typeAny" w:cryptAlgorithmSid="4" w:cryptSpinCount="100000" w:hash="MO8WDe5DdLXPj7G/5KkcQIb4mUo=" w:salt="HyA/BDVszdu+Mly8Jn7FUQ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7AC"/>
    <w:rsid w:val="000F586C"/>
    <w:rsid w:val="001C1133"/>
    <w:rsid w:val="0043341C"/>
    <w:rsid w:val="004D4632"/>
    <w:rsid w:val="00607640"/>
    <w:rsid w:val="008417AC"/>
    <w:rsid w:val="00A12515"/>
    <w:rsid w:val="00D712D0"/>
    <w:rsid w:val="00E22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17AC"/>
    <w:rPr>
      <w:rFonts w:ascii="Palatino Linotype" w:eastAsia="Times New Roman" w:hAnsi="Palatino Linotype"/>
      <w:bCs/>
      <w:caps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8417AC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Titolo4">
    <w:name w:val="heading 4"/>
    <w:basedOn w:val="Normale"/>
    <w:next w:val="Normale"/>
    <w:link w:val="Titolo4Carattere"/>
    <w:qFormat/>
    <w:rsid w:val="008417AC"/>
    <w:pPr>
      <w:keepNext/>
      <w:spacing w:before="240" w:after="60"/>
      <w:outlineLvl w:val="3"/>
    </w:pPr>
    <w:rPr>
      <w:rFonts w:ascii="Times New Roman" w:hAnsi="Times New Roman"/>
      <w:b/>
    </w:rPr>
  </w:style>
  <w:style w:type="paragraph" w:styleId="Titolo6">
    <w:name w:val="heading 6"/>
    <w:basedOn w:val="Normale"/>
    <w:next w:val="Normale"/>
    <w:link w:val="Titolo6Carattere"/>
    <w:qFormat/>
    <w:rsid w:val="008417AC"/>
    <w:pPr>
      <w:spacing w:before="240" w:after="60"/>
      <w:outlineLvl w:val="5"/>
    </w:pPr>
    <w:rPr>
      <w:rFonts w:ascii="Times New Roman" w:hAnsi="Times New Roman"/>
      <w:b/>
      <w:bCs w:val="0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8417AC"/>
    <w:rPr>
      <w:rFonts w:ascii="Arial" w:eastAsia="Times New Roman" w:hAnsi="Arial" w:cs="Arial"/>
      <w:b/>
      <w:bCs/>
      <w:i/>
      <w:iCs/>
      <w:cap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8417AC"/>
    <w:rPr>
      <w:rFonts w:ascii="Times New Roman" w:eastAsia="Times New Roman" w:hAnsi="Times New Roman" w:cs="Times New Roman"/>
      <w:b/>
      <w:bCs/>
      <w:caps/>
      <w:sz w:val="28"/>
      <w:szCs w:val="2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8417AC"/>
    <w:rPr>
      <w:rFonts w:ascii="Times New Roman" w:eastAsia="Times New Roman" w:hAnsi="Times New Roman" w:cs="Times New Roman"/>
      <w:b/>
      <w:caps/>
      <w:lang w:eastAsia="it-IT"/>
    </w:rPr>
  </w:style>
  <w:style w:type="paragraph" w:styleId="Pidipagina">
    <w:name w:val="footer"/>
    <w:basedOn w:val="Normale"/>
    <w:link w:val="PidipaginaCarattere"/>
    <w:rsid w:val="008417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417AC"/>
    <w:rPr>
      <w:rFonts w:ascii="Palatino Linotype" w:eastAsia="Times New Roman" w:hAnsi="Palatino Linotype" w:cs="Times New Roman"/>
      <w:bCs/>
      <w:cap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334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341C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1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1C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4334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17AC"/>
    <w:rPr>
      <w:rFonts w:ascii="Palatino Linotype" w:eastAsia="Times New Roman" w:hAnsi="Palatino Linotype"/>
      <w:bCs/>
      <w:caps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8417AC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Titolo4">
    <w:name w:val="heading 4"/>
    <w:basedOn w:val="Normale"/>
    <w:next w:val="Normale"/>
    <w:link w:val="Titolo4Carattere"/>
    <w:qFormat/>
    <w:rsid w:val="008417AC"/>
    <w:pPr>
      <w:keepNext/>
      <w:spacing w:before="240" w:after="60"/>
      <w:outlineLvl w:val="3"/>
    </w:pPr>
    <w:rPr>
      <w:rFonts w:ascii="Times New Roman" w:hAnsi="Times New Roman"/>
      <w:b/>
    </w:rPr>
  </w:style>
  <w:style w:type="paragraph" w:styleId="Titolo6">
    <w:name w:val="heading 6"/>
    <w:basedOn w:val="Normale"/>
    <w:next w:val="Normale"/>
    <w:link w:val="Titolo6Carattere"/>
    <w:qFormat/>
    <w:rsid w:val="008417AC"/>
    <w:pPr>
      <w:spacing w:before="240" w:after="60"/>
      <w:outlineLvl w:val="5"/>
    </w:pPr>
    <w:rPr>
      <w:rFonts w:ascii="Times New Roman" w:hAnsi="Times New Roman"/>
      <w:b/>
      <w:bCs w:val="0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8417AC"/>
    <w:rPr>
      <w:rFonts w:ascii="Arial" w:eastAsia="Times New Roman" w:hAnsi="Arial" w:cs="Arial"/>
      <w:b/>
      <w:bCs/>
      <w:i/>
      <w:iCs/>
      <w:cap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8417AC"/>
    <w:rPr>
      <w:rFonts w:ascii="Times New Roman" w:eastAsia="Times New Roman" w:hAnsi="Times New Roman" w:cs="Times New Roman"/>
      <w:b/>
      <w:bCs/>
      <w:caps/>
      <w:sz w:val="28"/>
      <w:szCs w:val="2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8417AC"/>
    <w:rPr>
      <w:rFonts w:ascii="Times New Roman" w:eastAsia="Times New Roman" w:hAnsi="Times New Roman" w:cs="Times New Roman"/>
      <w:b/>
      <w:caps/>
      <w:lang w:eastAsia="it-IT"/>
    </w:rPr>
  </w:style>
  <w:style w:type="paragraph" w:styleId="Pidipagina">
    <w:name w:val="footer"/>
    <w:basedOn w:val="Normale"/>
    <w:link w:val="PidipaginaCarattere"/>
    <w:rsid w:val="008417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417AC"/>
    <w:rPr>
      <w:rFonts w:ascii="Palatino Linotype" w:eastAsia="Times New Roman" w:hAnsi="Palatino Linotype" w:cs="Times New Roman"/>
      <w:bCs/>
      <w:cap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334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341C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1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1C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43341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23BDFD-FD01-49B7-BD97-6BC9F4680B70}"/>
      </w:docPartPr>
      <w:docPartBody>
        <w:p w:rsidR="00090577" w:rsidRDefault="006A2400">
          <w:r w:rsidRPr="0042397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6A2400"/>
    <w:rsid w:val="00033B17"/>
    <w:rsid w:val="00090577"/>
    <w:rsid w:val="006A2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05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A2400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Agara</dc:creator>
  <cp:lastModifiedBy>Roberto Crosio</cp:lastModifiedBy>
  <cp:revision>2</cp:revision>
  <dcterms:created xsi:type="dcterms:W3CDTF">2014-02-10T23:10:00Z</dcterms:created>
  <dcterms:modified xsi:type="dcterms:W3CDTF">2014-02-10T23:10:00Z</dcterms:modified>
</cp:coreProperties>
</file>